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3" w:line="242" w:lineRule="auto"/>
        <w:ind w:left="567" w:right="1343" w:firstLine="156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American University of Central Asia </w:t>
      </w:r>
    </w:p>
    <w:p w:rsidR="00000000" w:rsidDel="00000000" w:rsidP="00000000" w:rsidRDefault="00000000" w:rsidRPr="00000000" w14:paraId="00000002">
      <w:pPr>
        <w:spacing w:before="63" w:line="242" w:lineRule="auto"/>
        <w:ind w:left="567" w:right="1343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Department: Psychology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-1168399</wp:posOffset>
                </wp:positionH>
                <wp:positionV relativeFrom="paragraph">
                  <wp:posOffset>330200</wp:posOffset>
                </wp:positionV>
                <wp:extent cx="6617335" cy="2794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42095" y="3770793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-1168399</wp:posOffset>
                </wp:positionH>
                <wp:positionV relativeFrom="paragraph">
                  <wp:posOffset>330200</wp:posOffset>
                </wp:positionV>
                <wp:extent cx="6617335" cy="2794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Title"/>
        <w:ind w:left="0" w:firstLine="0"/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CHECKLIST FOR ADMITS 2025</w:t>
      </w:r>
    </w:p>
    <w:tbl>
      <w:tblPr>
        <w:tblStyle w:val="Table1"/>
        <w:tblpPr w:leftFromText="180" w:rightFromText="180" w:topFromText="0" w:bottomFromText="0" w:vertAnchor="text" w:horzAnchor="text" w:tblpX="705" w:tblpY="501"/>
        <w:tblW w:w="107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1"/>
        <w:gridCol w:w="1082"/>
        <w:gridCol w:w="734"/>
        <w:gridCol w:w="1134"/>
        <w:gridCol w:w="851"/>
        <w:gridCol w:w="1444"/>
        <w:gridCol w:w="1509"/>
        <w:tblGridChange w:id="0">
          <w:tblGrid>
            <w:gridCol w:w="3991"/>
            <w:gridCol w:w="1082"/>
            <w:gridCol w:w="734"/>
            <w:gridCol w:w="1134"/>
            <w:gridCol w:w="851"/>
            <w:gridCol w:w="1444"/>
            <w:gridCol w:w="1509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157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 11- August 22, 2025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Outside of 243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 Introduction to Probability and Statistics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2026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Intro to SPSS and psychological statistics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PSY 374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5283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2028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Seminar***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 (4 SPO)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98  [2]  credits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before="120" w:lineRule="auto"/>
        <w:ind w:left="-85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120" w:lineRule="auto"/>
        <w:ind w:left="-851" w:firstLine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*</w:t>
      </w:r>
      <w:r w:rsidDel="00000000" w:rsidR="00000000" w:rsidRPr="00000000">
        <w:rPr>
          <w:sz w:val="16"/>
          <w:szCs w:val="16"/>
          <w:rtl w:val="0"/>
        </w:rPr>
        <w:t xml:space="preserve"> Credits earned for the Academic Orientation program are not included into 243 credits for graduation. </w:t>
      </w:r>
    </w:p>
    <w:p w:rsidR="00000000" w:rsidDel="00000000" w:rsidP="00000000" w:rsidRDefault="00000000" w:rsidRPr="00000000" w14:paraId="000000AF">
      <w:pPr>
        <w:spacing w:before="120" w:lineRule="auto"/>
        <w:ind w:left="-851" w:firstLine="0"/>
        <w:rPr>
          <w:color w:val="000000"/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**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All students in their 2</w:t>
      </w:r>
      <w:r w:rsidDel="00000000" w:rsidR="00000000" w:rsidRPr="00000000">
        <w:rPr>
          <w:color w:val="000000"/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B0">
      <w:pPr>
        <w:spacing w:before="120" w:lineRule="auto"/>
        <w:ind w:left="-851" w:firstLine="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B1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705" w:tblpY="501"/>
        <w:tblW w:w="107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1418"/>
        <w:gridCol w:w="992"/>
        <w:gridCol w:w="992"/>
        <w:gridCol w:w="992"/>
        <w:gridCol w:w="1418"/>
        <w:gridCol w:w="1395"/>
        <w:tblGridChange w:id="0">
          <w:tblGrid>
            <w:gridCol w:w="3539"/>
            <w:gridCol w:w="1418"/>
            <w:gridCol w:w="992"/>
            <w:gridCol w:w="992"/>
            <w:gridCol w:w="992"/>
            <w:gridCol w:w="1418"/>
            <w:gridCol w:w="139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ah7pl59091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Required Courses                                                                                                      Total – 51 credits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Introduction to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2999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6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Psychological approaches to effective learning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128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5658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and systems in Psychology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157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5282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   2026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 Methods Quantitative 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276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5103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 2026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 Methods Qualitative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366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5315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2027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Internship I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298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5104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 2027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Psychological test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337.1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3337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 2027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Thesis Seminar I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3779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 2028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374, PSY 276, PSY 366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Thesis Seminar II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 412.1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3780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Fall 2029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Elective Courses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(minimum 12 credits to complete each cluster) 54 credits from the following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Neuroscience cluster              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Anatomy and Physiology of CNS and Complex Nervous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127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2942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Psychogenetic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386.1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4936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Psychophysiology and Cognitive Psychology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310.1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3067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Personality and Social cluster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Psychology of Personality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334.1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3480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Psychology of Interpersonal Relations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3696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211.1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3233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Developmental Psychology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238.1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3066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Educational Psychology and school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348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4373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Science of love and relationships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PSY-297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5514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Clinical Psychology cluster (minimum 12 credits to complete this cluster)                     Total - at least 12 credits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Abnormal Psychology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39.1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3338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Intro to Counseling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383.1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3482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Special Psychology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209.1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4224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Psychopharmacology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Group Counseling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405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4200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for Diverse Settings 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4372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treatment II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344.1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3385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Advanced Topics in Psychology cluster (minimum 12 credits to complete this cluster) Total - at least 12 credits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Peace and Violence: Causes and Conditions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350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4740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Political Psychology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PSY/ICP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3212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Conflict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PSY/ICP/SOC 242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4131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Happiness: Public and private</w:t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363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5281</w:t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Market Psychology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325.1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4142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Human Sexuality</w:t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3697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Mental health in global perspectives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345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5648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Feminism and Psychology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 294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5636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shd w:fill="5b9bd5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Elective courses OUTSIDE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 major 40 credits (at least 18cr outside the major and other credits can be taken from the major)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243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Practical Internship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Outside of 243</w:t>
            </w:r>
          </w:p>
        </w:tc>
      </w:tr>
    </w:tbl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1"/>
        <w:spacing w:after="160" w:line="259" w:lineRule="auto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Order of study for 2025 admits</w:t>
      </w:r>
    </w:p>
    <w:tbl>
      <w:tblPr>
        <w:tblStyle w:val="Table3"/>
        <w:tblW w:w="10777.0" w:type="dxa"/>
        <w:jc w:val="left"/>
        <w:tblInd w:w="-1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5"/>
        <w:gridCol w:w="837"/>
        <w:gridCol w:w="4680"/>
        <w:gridCol w:w="13"/>
        <w:gridCol w:w="872"/>
        <w:tblGridChange w:id="0">
          <w:tblGrid>
            <w:gridCol w:w="4375"/>
            <w:gridCol w:w="837"/>
            <w:gridCol w:w="4680"/>
            <w:gridCol w:w="13"/>
            <w:gridCol w:w="872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5b9bd5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Psychology 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and systems in Psychology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Psychological approaches to effective learning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II (part of FYS)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</w:t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 (part of FYS)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5b9bd5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(30 credits)</w:t>
            </w:r>
          </w:p>
        </w:tc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(30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 Methods Quantitative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 Methods Qualitative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Sciences/Second Year Seminar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Probabilities and Statistics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Geography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Manas studies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5b9bd5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(33 credits)</w:t>
            </w:r>
          </w:p>
        </w:tc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(30 credits)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Psychological Test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Intro to SPSS and psychological statistics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Internship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GenEd/Elective courseы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5b9bd5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(30 credits)</w:t>
            </w:r>
          </w:p>
        </w:tc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(30 credits)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Senior Thesis Seminar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Senior Thesis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24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24</w:t>
            </w:r>
          </w:p>
        </w:tc>
      </w:tr>
    </w:tbl>
    <w:p w:rsidR="00000000" w:rsidDel="00000000" w:rsidP="00000000" w:rsidRDefault="00000000" w:rsidRPr="00000000" w14:paraId="00000275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widowControl w:val="1"/>
        <w:numPr>
          <w:ilvl w:val="0"/>
          <w:numId w:val="1"/>
        </w:numPr>
        <w:shd w:fill="ffffff" w:val="clear"/>
        <w:ind w:left="-142" w:hanging="142"/>
        <w:rPr>
          <w:color w:val="2c2c2c"/>
          <w:sz w:val="20"/>
          <w:szCs w:val="20"/>
        </w:rPr>
      </w:pPr>
      <w:r w:rsidDel="00000000" w:rsidR="00000000" w:rsidRPr="00000000">
        <w:rPr>
          <w:color w:val="2c2c2c"/>
          <w:sz w:val="20"/>
          <w:szCs w:val="20"/>
          <w:rtl w:val="0"/>
        </w:rPr>
        <w:t xml:space="preserve">Earn at least 243 credits (+credit hours earned for program internships)</w:t>
      </w:r>
    </w:p>
    <w:p w:rsidR="00000000" w:rsidDel="00000000" w:rsidP="00000000" w:rsidRDefault="00000000" w:rsidRPr="00000000" w14:paraId="00000278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0"/>
          <w:szCs w:val="20"/>
        </w:rPr>
      </w:pPr>
      <w:r w:rsidDel="00000000" w:rsidR="00000000" w:rsidRPr="00000000">
        <w:rPr>
          <w:color w:val="2c2c2c"/>
          <w:sz w:val="20"/>
          <w:szCs w:val="20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79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0"/>
          <w:szCs w:val="20"/>
        </w:rPr>
      </w:pPr>
      <w:r w:rsidDel="00000000" w:rsidR="00000000" w:rsidRPr="00000000">
        <w:rPr>
          <w:color w:val="2c2c2c"/>
          <w:sz w:val="20"/>
          <w:szCs w:val="20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7A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0"/>
          <w:szCs w:val="20"/>
        </w:rPr>
      </w:pPr>
      <w:r w:rsidDel="00000000" w:rsidR="00000000" w:rsidRPr="00000000">
        <w:rPr>
          <w:color w:val="2c2c2c"/>
          <w:sz w:val="20"/>
          <w:szCs w:val="20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7B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0"/>
          <w:szCs w:val="20"/>
        </w:rPr>
      </w:pPr>
      <w:r w:rsidDel="00000000" w:rsidR="00000000" w:rsidRPr="00000000">
        <w:rPr>
          <w:color w:val="2c2c2c"/>
          <w:sz w:val="20"/>
          <w:szCs w:val="20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7C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Complete the required number of internship credits (the number of credits is determined by each department);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0"/>
          <w:szCs w:val="20"/>
        </w:rPr>
      </w:pPr>
      <w:r w:rsidDel="00000000" w:rsidR="00000000" w:rsidRPr="00000000">
        <w:rPr>
          <w:color w:val="2c2c2c"/>
          <w:sz w:val="20"/>
          <w:szCs w:val="20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7E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0"/>
          <w:szCs w:val="20"/>
        </w:rPr>
      </w:pPr>
      <w:r w:rsidDel="00000000" w:rsidR="00000000" w:rsidRPr="00000000">
        <w:rPr>
          <w:color w:val="2c2c2c"/>
          <w:sz w:val="20"/>
          <w:szCs w:val="20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7F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sz w:val="18"/>
          <w:szCs w:val="18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843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5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paragraph" w:styleId="ListParagraph">
    <w:name w:val="List Paragraph"/>
    <w:basedOn w:val="Normal"/>
    <w:uiPriority w:val="34"/>
    <w:qFormat w:val="1"/>
    <w:rsid w:val="006F71B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6Rai9gUFQzs9i2JcDZ/Z7syhA==">CgMxLjAyDmguZ2FoN3BsNTkwOTFmOAByITFZYTVNU2NGT01taTh2MnJmTEs3X1hhZmFVbmZVeUsxVw==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2025-08-05T09:58:00Z</dcterms:created>
  <dc:creator>Zhamilia Irsalieva</dc:creator>
</cp:coreProperties>
</file>